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68" w:rsidRPr="008C1D68" w:rsidRDefault="00F43C0D" w:rsidP="00A30764">
      <w:pPr>
        <w:tabs>
          <w:tab w:val="left" w:pos="5040"/>
          <w:tab w:val="left" w:pos="5670"/>
        </w:tabs>
        <w:spacing w:after="0" w:line="240" w:lineRule="auto"/>
        <w:jc w:val="both"/>
        <w:rPr>
          <w:rFonts w:ascii="Arial" w:eastAsia="DINPro" w:hAnsi="Arial" w:cs="Arial"/>
          <w:sz w:val="24"/>
          <w:szCs w:val="24"/>
          <w:lang w:val="et-EE"/>
        </w:rPr>
      </w:pPr>
      <w:bookmarkStart w:id="0" w:name="_GoBack"/>
      <w:bookmarkEnd w:id="0"/>
      <w:r>
        <w:rPr>
          <w:rFonts w:ascii="Arial" w:eastAsia="DINPro" w:hAnsi="Arial" w:cs="Arial"/>
          <w:sz w:val="24"/>
          <w:szCs w:val="24"/>
          <w:lang w:val="et-EE"/>
        </w:rPr>
        <w:t>Riigikogu sotsiaalkomisjon</w:t>
      </w:r>
      <w:r w:rsidR="008C1D68" w:rsidRPr="008C1D68">
        <w:rPr>
          <w:rFonts w:ascii="Arial" w:eastAsia="DINPro" w:hAnsi="Arial" w:cs="Arial"/>
          <w:sz w:val="24"/>
          <w:szCs w:val="24"/>
          <w:lang w:val="et-EE"/>
        </w:rPr>
        <w:tab/>
        <w:t xml:space="preserve"> </w:t>
      </w:r>
      <w:r w:rsidR="008C1D68">
        <w:rPr>
          <w:rFonts w:ascii="Arial" w:eastAsia="DINPro" w:hAnsi="Arial" w:cs="Arial"/>
          <w:sz w:val="24"/>
          <w:szCs w:val="24"/>
          <w:lang w:val="et-EE"/>
        </w:rPr>
        <w:t>Teie</w:t>
      </w:r>
      <w:r>
        <w:rPr>
          <w:rFonts w:ascii="Arial" w:eastAsia="DINPro" w:hAnsi="Arial" w:cs="Arial"/>
          <w:sz w:val="24"/>
          <w:szCs w:val="24"/>
          <w:lang w:val="et-EE"/>
        </w:rPr>
        <w:t xml:space="preserve"> </w:t>
      </w:r>
      <w:r w:rsidRPr="00F43C0D">
        <w:rPr>
          <w:rFonts w:ascii="Arial" w:eastAsia="DINPro" w:hAnsi="Arial" w:cs="Arial"/>
          <w:sz w:val="24"/>
          <w:szCs w:val="24"/>
          <w:lang w:val="et-EE"/>
        </w:rPr>
        <w:t>30.04.2018 nr 1-1/13-613/1</w:t>
      </w:r>
    </w:p>
    <w:p w:rsidR="008C1D68" w:rsidRPr="008C1D68" w:rsidRDefault="00F43C0D" w:rsidP="008C1D68">
      <w:pPr>
        <w:tabs>
          <w:tab w:val="left" w:pos="5670"/>
        </w:tabs>
        <w:spacing w:after="0" w:line="240" w:lineRule="auto"/>
        <w:jc w:val="both"/>
        <w:rPr>
          <w:rFonts w:ascii="Arial" w:eastAsia="DINPro" w:hAnsi="Arial" w:cs="Arial"/>
          <w:sz w:val="24"/>
          <w:szCs w:val="24"/>
          <w:lang w:val="et-EE"/>
        </w:rPr>
      </w:pPr>
      <w:r w:rsidRPr="00F43C0D">
        <w:rPr>
          <w:rFonts w:ascii="Arial" w:eastAsia="DINPro" w:hAnsi="Arial" w:cs="Arial"/>
          <w:sz w:val="24"/>
          <w:szCs w:val="24"/>
          <w:lang w:val="et-EE"/>
        </w:rPr>
        <w:t>Lossi plats 1a</w:t>
      </w:r>
      <w:r w:rsidR="008C1D68" w:rsidRPr="008C1D68">
        <w:rPr>
          <w:rFonts w:ascii="Arial" w:eastAsia="DINPro" w:hAnsi="Arial" w:cs="Arial"/>
          <w:sz w:val="24"/>
          <w:szCs w:val="24"/>
          <w:lang w:val="et-EE"/>
        </w:rPr>
        <w:tab/>
      </w:r>
    </w:p>
    <w:p w:rsidR="00CF7D85" w:rsidRPr="00D42116" w:rsidRDefault="00F43C0D" w:rsidP="00A30764">
      <w:pPr>
        <w:tabs>
          <w:tab w:val="left" w:pos="5130"/>
          <w:tab w:val="left" w:pos="5670"/>
        </w:tabs>
        <w:spacing w:after="0" w:line="240" w:lineRule="auto"/>
        <w:jc w:val="both"/>
        <w:rPr>
          <w:rFonts w:ascii="Arial" w:eastAsia="DINPro" w:hAnsi="Arial" w:cs="Arial"/>
          <w:sz w:val="24"/>
          <w:szCs w:val="24"/>
          <w:lang w:val="et-EE"/>
        </w:rPr>
      </w:pPr>
      <w:r w:rsidRPr="00F43C0D">
        <w:rPr>
          <w:rFonts w:ascii="Arial" w:eastAsia="DINPro" w:hAnsi="Arial" w:cs="Arial"/>
          <w:sz w:val="24"/>
          <w:szCs w:val="24"/>
          <w:lang w:val="et-EE"/>
        </w:rPr>
        <w:t>15165</w:t>
      </w:r>
      <w:r w:rsidR="008C1D68" w:rsidRPr="008C1D68">
        <w:rPr>
          <w:rFonts w:ascii="Arial" w:eastAsia="DINPro" w:hAnsi="Arial" w:cs="Arial"/>
          <w:sz w:val="24"/>
          <w:szCs w:val="24"/>
          <w:lang w:val="et-EE"/>
        </w:rPr>
        <w:t xml:space="preserve"> Tallinn</w:t>
      </w:r>
      <w:r w:rsidR="009E0E71" w:rsidRPr="00D42116">
        <w:rPr>
          <w:rFonts w:ascii="Arial" w:eastAsia="DINPro" w:hAnsi="Arial" w:cs="Arial"/>
          <w:sz w:val="24"/>
          <w:szCs w:val="24"/>
          <w:lang w:val="et-EE"/>
        </w:rPr>
        <w:tab/>
      </w:r>
      <w:r w:rsidR="009E0E71" w:rsidRPr="0043088D">
        <w:rPr>
          <w:rFonts w:ascii="Arial" w:eastAsia="DINPro" w:hAnsi="Arial" w:cs="Arial"/>
          <w:sz w:val="24"/>
          <w:szCs w:val="24"/>
          <w:lang w:val="et-EE"/>
        </w:rPr>
        <w:t xml:space="preserve">Meie </w:t>
      </w:r>
      <w:r w:rsidRPr="0043088D">
        <w:rPr>
          <w:rFonts w:ascii="Arial" w:eastAsia="DINPro" w:hAnsi="Arial" w:cs="Arial"/>
          <w:sz w:val="24"/>
          <w:szCs w:val="24"/>
          <w:lang w:val="et-EE"/>
        </w:rPr>
        <w:t>1</w:t>
      </w:r>
      <w:r w:rsidR="00675209">
        <w:rPr>
          <w:rFonts w:ascii="Arial" w:eastAsia="DINPro" w:hAnsi="Arial" w:cs="Arial"/>
          <w:sz w:val="24"/>
          <w:szCs w:val="24"/>
          <w:lang w:val="et-EE"/>
        </w:rPr>
        <w:t>6</w:t>
      </w:r>
      <w:r w:rsidR="00D42116" w:rsidRPr="0043088D">
        <w:rPr>
          <w:rFonts w:ascii="Arial" w:eastAsia="DINPro" w:hAnsi="Arial" w:cs="Arial"/>
          <w:sz w:val="24"/>
          <w:szCs w:val="24"/>
          <w:lang w:val="et-EE"/>
        </w:rPr>
        <w:t>.0</w:t>
      </w:r>
      <w:r w:rsidRPr="0043088D">
        <w:rPr>
          <w:rFonts w:ascii="Arial" w:eastAsia="DINPro" w:hAnsi="Arial" w:cs="Arial"/>
          <w:sz w:val="24"/>
          <w:szCs w:val="24"/>
          <w:lang w:val="et-EE"/>
        </w:rPr>
        <w:t>5</w:t>
      </w:r>
      <w:r w:rsidR="009E0E71" w:rsidRPr="0043088D">
        <w:rPr>
          <w:rFonts w:ascii="Arial" w:eastAsia="DINPro" w:hAnsi="Arial" w:cs="Arial"/>
          <w:sz w:val="24"/>
          <w:szCs w:val="24"/>
          <w:lang w:val="et-EE"/>
        </w:rPr>
        <w:t>.201</w:t>
      </w:r>
      <w:r w:rsidR="008C1D68" w:rsidRPr="0043088D">
        <w:rPr>
          <w:rFonts w:ascii="Arial" w:eastAsia="DINPro" w:hAnsi="Arial" w:cs="Arial"/>
          <w:sz w:val="24"/>
          <w:szCs w:val="24"/>
          <w:lang w:val="et-EE"/>
        </w:rPr>
        <w:t>8</w:t>
      </w:r>
      <w:r w:rsidR="009E0E71" w:rsidRPr="0043088D">
        <w:rPr>
          <w:rFonts w:ascii="Arial" w:eastAsia="DINPro" w:hAnsi="Arial" w:cs="Arial"/>
          <w:sz w:val="24"/>
          <w:szCs w:val="24"/>
          <w:lang w:val="et-EE"/>
        </w:rPr>
        <w:t xml:space="preserve"> nr 4/</w:t>
      </w:r>
      <w:r w:rsidR="0043088D" w:rsidRPr="0043088D">
        <w:rPr>
          <w:rFonts w:ascii="Arial" w:eastAsia="DINPro" w:hAnsi="Arial" w:cs="Arial"/>
          <w:sz w:val="24"/>
          <w:szCs w:val="24"/>
          <w:lang w:val="et-EE"/>
        </w:rPr>
        <w:t>143</w:t>
      </w:r>
    </w:p>
    <w:p w:rsidR="00CF7D85" w:rsidRPr="00D42116" w:rsidRDefault="00CF7D85" w:rsidP="00CB16A0">
      <w:pPr>
        <w:spacing w:after="0" w:line="240" w:lineRule="auto"/>
        <w:jc w:val="both"/>
        <w:rPr>
          <w:rFonts w:ascii="Arial" w:eastAsia="DINPro" w:hAnsi="Arial" w:cs="Arial"/>
          <w:sz w:val="24"/>
          <w:szCs w:val="24"/>
          <w:lang w:val="et-EE"/>
        </w:rPr>
      </w:pPr>
    </w:p>
    <w:p w:rsidR="00CF7D85" w:rsidRPr="00D42116" w:rsidRDefault="00CF7D85" w:rsidP="00CB16A0">
      <w:pPr>
        <w:spacing w:after="0" w:line="240" w:lineRule="auto"/>
        <w:jc w:val="both"/>
        <w:rPr>
          <w:rFonts w:ascii="Arial" w:eastAsia="DINPro" w:hAnsi="Arial" w:cs="Arial"/>
          <w:sz w:val="24"/>
          <w:szCs w:val="24"/>
          <w:lang w:val="et-EE"/>
        </w:rPr>
      </w:pPr>
    </w:p>
    <w:p w:rsidR="009E0E71" w:rsidRDefault="009E0E71" w:rsidP="00CB16A0">
      <w:pPr>
        <w:spacing w:after="0" w:line="240" w:lineRule="auto"/>
        <w:jc w:val="both"/>
        <w:rPr>
          <w:rFonts w:ascii="Arial" w:eastAsia="DINPro" w:hAnsi="Arial" w:cs="Arial"/>
          <w:sz w:val="24"/>
          <w:szCs w:val="24"/>
          <w:lang w:val="et-EE"/>
        </w:rPr>
      </w:pPr>
    </w:p>
    <w:p w:rsidR="007A0BD7" w:rsidRDefault="007A0BD7" w:rsidP="00CB16A0">
      <w:pPr>
        <w:spacing w:after="0" w:line="240" w:lineRule="auto"/>
        <w:jc w:val="both"/>
        <w:rPr>
          <w:rFonts w:ascii="Arial" w:eastAsia="DINPro" w:hAnsi="Arial" w:cs="Arial"/>
          <w:sz w:val="24"/>
          <w:szCs w:val="24"/>
          <w:lang w:val="et-EE"/>
        </w:rPr>
      </w:pPr>
    </w:p>
    <w:p w:rsidR="0043088D" w:rsidRPr="00D42116" w:rsidRDefault="0043088D" w:rsidP="00CB16A0">
      <w:pPr>
        <w:spacing w:after="0" w:line="240" w:lineRule="auto"/>
        <w:jc w:val="both"/>
        <w:rPr>
          <w:rFonts w:ascii="Arial" w:eastAsia="DINPro" w:hAnsi="Arial" w:cs="Arial"/>
          <w:sz w:val="24"/>
          <w:szCs w:val="24"/>
          <w:lang w:val="et-EE"/>
        </w:rPr>
      </w:pPr>
    </w:p>
    <w:p w:rsidR="00F43C0D" w:rsidRDefault="00D42116" w:rsidP="00F43C0D">
      <w:pPr>
        <w:spacing w:after="0" w:line="240" w:lineRule="auto"/>
        <w:jc w:val="both"/>
        <w:rPr>
          <w:rFonts w:ascii="Arial" w:eastAsia="DINPro" w:hAnsi="Arial" w:cs="Arial"/>
          <w:b/>
          <w:sz w:val="24"/>
          <w:szCs w:val="24"/>
          <w:lang w:val="et-EE"/>
        </w:rPr>
      </w:pPr>
      <w:r w:rsidRPr="00D42116">
        <w:rPr>
          <w:rFonts w:ascii="Arial" w:eastAsia="DINPro" w:hAnsi="Arial" w:cs="Arial"/>
          <w:b/>
          <w:sz w:val="24"/>
          <w:szCs w:val="24"/>
          <w:lang w:val="et-EE"/>
        </w:rPr>
        <w:t xml:space="preserve">Arvamuse esitamine </w:t>
      </w:r>
      <w:r w:rsidR="00F43C0D">
        <w:rPr>
          <w:rFonts w:ascii="Arial" w:eastAsia="DINPro" w:hAnsi="Arial" w:cs="Arial"/>
          <w:b/>
          <w:sz w:val="24"/>
          <w:szCs w:val="24"/>
          <w:lang w:val="et-EE"/>
        </w:rPr>
        <w:t>r</w:t>
      </w:r>
      <w:r w:rsidR="00F43C0D" w:rsidRPr="00F43C0D">
        <w:rPr>
          <w:rFonts w:ascii="Arial" w:eastAsia="DINPro" w:hAnsi="Arial" w:cs="Arial"/>
          <w:b/>
          <w:sz w:val="24"/>
          <w:szCs w:val="24"/>
          <w:lang w:val="et-EE"/>
        </w:rPr>
        <w:t xml:space="preserve">iikliku pensionikindlustuse </w:t>
      </w:r>
    </w:p>
    <w:p w:rsidR="00F43C0D" w:rsidRDefault="00F43C0D" w:rsidP="00F43C0D">
      <w:pPr>
        <w:spacing w:after="0" w:line="240" w:lineRule="auto"/>
        <w:jc w:val="both"/>
        <w:rPr>
          <w:rFonts w:ascii="Arial" w:eastAsia="DINPro" w:hAnsi="Arial" w:cs="Arial"/>
          <w:b/>
          <w:sz w:val="24"/>
          <w:szCs w:val="24"/>
          <w:lang w:val="et-EE"/>
        </w:rPr>
      </w:pPr>
      <w:r w:rsidRPr="00F43C0D">
        <w:rPr>
          <w:rFonts w:ascii="Arial" w:eastAsia="DINPro" w:hAnsi="Arial" w:cs="Arial"/>
          <w:b/>
          <w:sz w:val="24"/>
          <w:szCs w:val="24"/>
          <w:lang w:val="et-EE"/>
        </w:rPr>
        <w:t xml:space="preserve">seaduse muutmise ja sellega seonduvalt teiste </w:t>
      </w:r>
    </w:p>
    <w:p w:rsidR="00D42116" w:rsidRPr="00D42116" w:rsidRDefault="00F43C0D" w:rsidP="00F43C0D">
      <w:pPr>
        <w:spacing w:after="0" w:line="240" w:lineRule="auto"/>
        <w:jc w:val="both"/>
        <w:rPr>
          <w:rFonts w:ascii="Arial" w:eastAsia="DINPro" w:hAnsi="Arial" w:cs="Arial"/>
          <w:b/>
          <w:sz w:val="24"/>
          <w:szCs w:val="24"/>
          <w:lang w:val="et-EE"/>
        </w:rPr>
      </w:pPr>
      <w:r w:rsidRPr="00F43C0D">
        <w:rPr>
          <w:rFonts w:ascii="Arial" w:eastAsia="DINPro" w:hAnsi="Arial" w:cs="Arial"/>
          <w:b/>
          <w:sz w:val="24"/>
          <w:szCs w:val="24"/>
          <w:lang w:val="et-EE"/>
        </w:rPr>
        <w:t>seaduste muutmise seadus 613 SE</w:t>
      </w:r>
      <w:r w:rsidR="00D42116" w:rsidRPr="00D42116">
        <w:rPr>
          <w:rFonts w:ascii="Arial" w:eastAsia="DINPro" w:hAnsi="Arial" w:cs="Arial"/>
          <w:b/>
          <w:sz w:val="24"/>
          <w:szCs w:val="24"/>
          <w:lang w:val="et-EE"/>
        </w:rPr>
        <w:t xml:space="preserve"> kohta</w:t>
      </w:r>
    </w:p>
    <w:p w:rsidR="00D42116" w:rsidRDefault="00D42116" w:rsidP="00CB16A0">
      <w:pPr>
        <w:spacing w:after="0" w:line="240" w:lineRule="auto"/>
        <w:jc w:val="both"/>
        <w:rPr>
          <w:rFonts w:ascii="Arial" w:eastAsia="DINPro" w:hAnsi="Arial" w:cs="Arial"/>
          <w:sz w:val="24"/>
          <w:szCs w:val="24"/>
          <w:lang w:val="et-EE"/>
        </w:rPr>
      </w:pPr>
    </w:p>
    <w:p w:rsidR="00CF7D85" w:rsidRPr="00D42116" w:rsidRDefault="00CF7D85" w:rsidP="00CB16A0">
      <w:pPr>
        <w:spacing w:after="0" w:line="240" w:lineRule="auto"/>
        <w:jc w:val="both"/>
        <w:rPr>
          <w:rFonts w:ascii="Arial" w:eastAsia="DINPro" w:hAnsi="Arial" w:cs="Arial"/>
          <w:sz w:val="24"/>
          <w:szCs w:val="24"/>
          <w:lang w:val="et-EE"/>
        </w:rPr>
      </w:pPr>
      <w:r w:rsidRPr="00D42116">
        <w:rPr>
          <w:rFonts w:ascii="Arial" w:eastAsia="DINPro" w:hAnsi="Arial" w:cs="Arial"/>
          <w:sz w:val="24"/>
          <w:szCs w:val="24"/>
          <w:lang w:val="et-EE"/>
        </w:rPr>
        <w:t xml:space="preserve">Lugupeetud </w:t>
      </w:r>
      <w:r w:rsidR="00F43C0D" w:rsidRPr="00F43C0D">
        <w:rPr>
          <w:rFonts w:ascii="Arial" w:eastAsia="DINPro" w:hAnsi="Arial" w:cs="Arial"/>
          <w:sz w:val="24"/>
          <w:szCs w:val="24"/>
          <w:lang w:val="et-EE"/>
        </w:rPr>
        <w:t>Helmen Kütt</w:t>
      </w:r>
      <w:r w:rsidRPr="00D42116">
        <w:rPr>
          <w:rFonts w:ascii="Arial" w:eastAsia="DINPro" w:hAnsi="Arial" w:cs="Arial"/>
          <w:sz w:val="24"/>
          <w:szCs w:val="24"/>
          <w:lang w:val="et-EE"/>
        </w:rPr>
        <w:t>!</w:t>
      </w:r>
    </w:p>
    <w:p w:rsidR="009E0E71" w:rsidRPr="00D42116" w:rsidRDefault="009E0E71" w:rsidP="00CB16A0">
      <w:pPr>
        <w:spacing w:after="0" w:line="240" w:lineRule="auto"/>
        <w:jc w:val="both"/>
        <w:rPr>
          <w:rFonts w:ascii="Arial" w:eastAsia="DINPro" w:hAnsi="Arial" w:cs="Arial"/>
          <w:sz w:val="24"/>
          <w:szCs w:val="24"/>
          <w:lang w:val="et-EE"/>
        </w:rPr>
      </w:pPr>
    </w:p>
    <w:p w:rsidR="00D42116" w:rsidRDefault="0056407A" w:rsidP="00524E38">
      <w:pPr>
        <w:spacing w:after="0" w:line="240" w:lineRule="auto"/>
        <w:jc w:val="both"/>
        <w:rPr>
          <w:rFonts w:ascii="Arial" w:eastAsia="DINPro" w:hAnsi="Arial" w:cs="Arial"/>
          <w:sz w:val="24"/>
          <w:szCs w:val="24"/>
          <w:lang w:val="et-EE"/>
        </w:rPr>
      </w:pPr>
      <w:r w:rsidRPr="00D42116">
        <w:rPr>
          <w:rFonts w:ascii="Arial" w:eastAsia="DINPro" w:hAnsi="Arial" w:cs="Arial"/>
          <w:sz w:val="24"/>
          <w:szCs w:val="24"/>
          <w:lang w:val="et-EE"/>
        </w:rPr>
        <w:t>Eesti Kaubandus-Tööstuskoda (edaspidi: Kaubanduskoda)</w:t>
      </w:r>
      <w:r w:rsidR="00524E38">
        <w:rPr>
          <w:rFonts w:ascii="Arial" w:eastAsia="DINPro" w:hAnsi="Arial" w:cs="Arial"/>
          <w:sz w:val="24"/>
          <w:szCs w:val="24"/>
          <w:lang w:val="et-EE"/>
        </w:rPr>
        <w:t xml:space="preserve"> tänab Riigikogu sotsiaalkomisjoni võimaluse eest avaldada arvamust</w:t>
      </w:r>
      <w:r w:rsidR="00D42116" w:rsidRPr="00D42116">
        <w:rPr>
          <w:rFonts w:ascii="Arial" w:eastAsia="DINPro" w:hAnsi="Arial" w:cs="Arial"/>
          <w:sz w:val="24"/>
          <w:szCs w:val="24"/>
          <w:lang w:val="et-EE"/>
        </w:rPr>
        <w:t xml:space="preserve"> </w:t>
      </w:r>
      <w:r w:rsidR="00524E38" w:rsidRPr="00524E38">
        <w:rPr>
          <w:rFonts w:ascii="Arial" w:eastAsia="DINPro" w:hAnsi="Arial" w:cs="Arial"/>
          <w:sz w:val="24"/>
          <w:szCs w:val="24"/>
          <w:lang w:val="et-EE"/>
        </w:rPr>
        <w:t>riikliku pensionikindlustuse seaduse muutmise ja sellega</w:t>
      </w:r>
      <w:r w:rsidR="00524E38">
        <w:rPr>
          <w:rFonts w:ascii="Arial" w:eastAsia="DINPro" w:hAnsi="Arial" w:cs="Arial"/>
          <w:sz w:val="24"/>
          <w:szCs w:val="24"/>
          <w:lang w:val="et-EE"/>
        </w:rPr>
        <w:t xml:space="preserve"> </w:t>
      </w:r>
      <w:r w:rsidR="00524E38" w:rsidRPr="00524E38">
        <w:rPr>
          <w:rFonts w:ascii="Arial" w:eastAsia="DINPro" w:hAnsi="Arial" w:cs="Arial"/>
          <w:sz w:val="24"/>
          <w:szCs w:val="24"/>
          <w:lang w:val="et-EE"/>
        </w:rPr>
        <w:t>seonduvalt teiste seaduste muutmise seaduse eelnõu</w:t>
      </w:r>
      <w:r w:rsidR="00524E38">
        <w:rPr>
          <w:rFonts w:ascii="Arial" w:eastAsia="DINPro" w:hAnsi="Arial" w:cs="Arial"/>
          <w:sz w:val="24"/>
          <w:szCs w:val="24"/>
          <w:lang w:val="et-EE"/>
        </w:rPr>
        <w:t xml:space="preserve"> kohta. </w:t>
      </w:r>
    </w:p>
    <w:p w:rsidR="00A32D83" w:rsidRDefault="006A121A" w:rsidP="001817D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Kaubanduskoda on vastu e</w:t>
      </w:r>
      <w:r w:rsidR="001817DF">
        <w:rPr>
          <w:rFonts w:ascii="Arial" w:eastAsia="DINPro" w:hAnsi="Arial" w:cs="Arial"/>
          <w:sz w:val="24"/>
          <w:szCs w:val="24"/>
          <w:lang w:val="et-EE"/>
        </w:rPr>
        <w:t>elnõu § 1 punktide</w:t>
      </w:r>
      <w:r>
        <w:rPr>
          <w:rFonts w:ascii="Arial" w:eastAsia="DINPro" w:hAnsi="Arial" w:cs="Arial"/>
          <w:sz w:val="24"/>
          <w:szCs w:val="24"/>
          <w:lang w:val="et-EE"/>
        </w:rPr>
        <w:t>le</w:t>
      </w:r>
      <w:r w:rsidR="001817DF">
        <w:rPr>
          <w:rFonts w:ascii="Arial" w:eastAsia="DINPro" w:hAnsi="Arial" w:cs="Arial"/>
          <w:sz w:val="24"/>
          <w:szCs w:val="24"/>
          <w:lang w:val="et-EE"/>
        </w:rPr>
        <w:t xml:space="preserve"> 8 ja 9</w:t>
      </w:r>
      <w:r>
        <w:rPr>
          <w:rFonts w:ascii="Arial" w:eastAsia="DINPro" w:hAnsi="Arial" w:cs="Arial"/>
          <w:sz w:val="24"/>
          <w:szCs w:val="24"/>
          <w:lang w:val="et-EE"/>
        </w:rPr>
        <w:t>, millega</w:t>
      </w:r>
      <w:r w:rsidR="001817DF">
        <w:rPr>
          <w:rFonts w:ascii="Arial" w:eastAsia="DINPro" w:hAnsi="Arial" w:cs="Arial"/>
          <w:sz w:val="24"/>
          <w:szCs w:val="24"/>
          <w:lang w:val="et-EE"/>
        </w:rPr>
        <w:t xml:space="preserve"> muudetakse </w:t>
      </w:r>
      <w:r w:rsidR="00D553BF">
        <w:rPr>
          <w:rFonts w:ascii="Arial" w:eastAsia="DINPro" w:hAnsi="Arial" w:cs="Arial"/>
          <w:sz w:val="24"/>
          <w:szCs w:val="24"/>
          <w:lang w:val="et-EE"/>
        </w:rPr>
        <w:t xml:space="preserve">riikliku vanaduspensioni valemit selliselt, et alates 2021. aastast väheneb </w:t>
      </w:r>
      <w:r>
        <w:rPr>
          <w:rFonts w:ascii="Arial" w:eastAsia="DINPro" w:hAnsi="Arial" w:cs="Arial"/>
          <w:sz w:val="24"/>
          <w:szCs w:val="24"/>
          <w:lang w:val="et-EE"/>
        </w:rPr>
        <w:t xml:space="preserve">ning alates 2037. </w:t>
      </w:r>
      <w:r w:rsidR="008B1544">
        <w:rPr>
          <w:rFonts w:ascii="Arial" w:eastAsia="DINPro" w:hAnsi="Arial" w:cs="Arial"/>
          <w:sz w:val="24"/>
          <w:szCs w:val="24"/>
          <w:lang w:val="et-EE"/>
        </w:rPr>
        <w:t>a</w:t>
      </w:r>
      <w:r>
        <w:rPr>
          <w:rFonts w:ascii="Arial" w:eastAsia="DINPro" w:hAnsi="Arial" w:cs="Arial"/>
          <w:sz w:val="24"/>
          <w:szCs w:val="24"/>
          <w:lang w:val="et-EE"/>
        </w:rPr>
        <w:t>astas</w:t>
      </w:r>
      <w:r w:rsidR="008B1544">
        <w:rPr>
          <w:rFonts w:ascii="Arial" w:eastAsia="DINPro" w:hAnsi="Arial" w:cs="Arial"/>
          <w:sz w:val="24"/>
          <w:szCs w:val="24"/>
          <w:lang w:val="et-EE"/>
        </w:rPr>
        <w:t>t</w:t>
      </w:r>
      <w:r>
        <w:rPr>
          <w:rFonts w:ascii="Arial" w:eastAsia="DINPro" w:hAnsi="Arial" w:cs="Arial"/>
          <w:sz w:val="24"/>
          <w:szCs w:val="24"/>
          <w:lang w:val="et-EE"/>
        </w:rPr>
        <w:t xml:space="preserve"> kaob täielikult I samba sõltuvus palgast. </w:t>
      </w:r>
      <w:r w:rsidR="004F6C3C">
        <w:rPr>
          <w:rFonts w:ascii="Arial" w:eastAsia="DINPro" w:hAnsi="Arial" w:cs="Arial"/>
          <w:sz w:val="24"/>
          <w:szCs w:val="24"/>
          <w:lang w:val="et-EE"/>
        </w:rPr>
        <w:t>Muudatus</w:t>
      </w:r>
      <w:r w:rsidR="009170FD">
        <w:rPr>
          <w:rFonts w:ascii="Arial" w:eastAsia="DINPro" w:hAnsi="Arial" w:cs="Arial"/>
          <w:sz w:val="24"/>
          <w:szCs w:val="24"/>
          <w:lang w:val="et-EE"/>
        </w:rPr>
        <w:t xml:space="preserve"> tähendab</w:t>
      </w:r>
      <w:r w:rsidR="004F6C3C">
        <w:rPr>
          <w:rFonts w:ascii="Arial" w:eastAsia="DINPro" w:hAnsi="Arial" w:cs="Arial"/>
          <w:sz w:val="24"/>
          <w:szCs w:val="24"/>
          <w:lang w:val="et-EE"/>
        </w:rPr>
        <w:t xml:space="preserve"> seda</w:t>
      </w:r>
      <w:r w:rsidR="009170FD">
        <w:rPr>
          <w:rFonts w:ascii="Arial" w:eastAsia="DINPro" w:hAnsi="Arial" w:cs="Arial"/>
          <w:sz w:val="24"/>
          <w:szCs w:val="24"/>
          <w:lang w:val="et-EE"/>
        </w:rPr>
        <w:t xml:space="preserve">, et tulevikus </w:t>
      </w:r>
      <w:r w:rsidR="00A32D83">
        <w:rPr>
          <w:rFonts w:ascii="Arial" w:eastAsia="DINPro" w:hAnsi="Arial" w:cs="Arial"/>
          <w:sz w:val="24"/>
          <w:szCs w:val="24"/>
          <w:lang w:val="et-EE"/>
        </w:rPr>
        <w:t xml:space="preserve">sõltub I samba suurus </w:t>
      </w:r>
      <w:r w:rsidR="004F6C3C">
        <w:rPr>
          <w:rFonts w:ascii="Arial" w:eastAsia="DINPro" w:hAnsi="Arial" w:cs="Arial"/>
          <w:sz w:val="24"/>
          <w:szCs w:val="24"/>
          <w:lang w:val="et-EE"/>
        </w:rPr>
        <w:t>töö</w:t>
      </w:r>
      <w:r w:rsidR="00A32D83">
        <w:rPr>
          <w:rFonts w:ascii="Arial" w:eastAsia="DINPro" w:hAnsi="Arial" w:cs="Arial"/>
          <w:sz w:val="24"/>
          <w:szCs w:val="24"/>
          <w:lang w:val="et-EE"/>
        </w:rPr>
        <w:t xml:space="preserve">staažist, mitte aga </w:t>
      </w:r>
      <w:r w:rsidR="004F6C3C">
        <w:rPr>
          <w:rFonts w:ascii="Arial" w:eastAsia="DINPro" w:hAnsi="Arial" w:cs="Arial"/>
          <w:sz w:val="24"/>
          <w:szCs w:val="24"/>
          <w:lang w:val="et-EE"/>
        </w:rPr>
        <w:t xml:space="preserve">inimese varasemast </w:t>
      </w:r>
      <w:r w:rsidR="00A32D83">
        <w:rPr>
          <w:rFonts w:ascii="Arial" w:eastAsia="DINPro" w:hAnsi="Arial" w:cs="Arial"/>
          <w:sz w:val="24"/>
          <w:szCs w:val="24"/>
          <w:lang w:val="et-EE"/>
        </w:rPr>
        <w:t xml:space="preserve">palgast. </w:t>
      </w:r>
    </w:p>
    <w:p w:rsidR="004F6C3C" w:rsidRDefault="004F6C3C" w:rsidP="004F6C3C">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Järgnevalt selgitame lähemalt, miks Kaubanduskoda ei toeta seda muudatust.  </w:t>
      </w:r>
    </w:p>
    <w:p w:rsidR="00D51A38" w:rsidRPr="00C0279F" w:rsidRDefault="004F6C3C" w:rsidP="00C0279F">
      <w:pPr>
        <w:pStyle w:val="ListParagraph"/>
        <w:numPr>
          <w:ilvl w:val="0"/>
          <w:numId w:val="11"/>
        </w:numPr>
        <w:spacing w:before="240" w:after="0" w:line="240" w:lineRule="auto"/>
        <w:jc w:val="both"/>
        <w:rPr>
          <w:rFonts w:ascii="Arial" w:eastAsia="DINPro" w:hAnsi="Arial" w:cs="Arial"/>
          <w:sz w:val="24"/>
          <w:szCs w:val="24"/>
          <w:lang w:val="et-EE"/>
        </w:rPr>
      </w:pPr>
      <w:r w:rsidRPr="00C0279F">
        <w:rPr>
          <w:rFonts w:ascii="Arial" w:eastAsia="DINPro" w:hAnsi="Arial" w:cs="Arial"/>
          <w:sz w:val="24"/>
          <w:szCs w:val="24"/>
          <w:lang w:val="et-EE"/>
        </w:rPr>
        <w:t xml:space="preserve">Kaubanduskoja hinnangul võib see muudatus suurendada töötajate motivatsiooni saada vähemalt osa palgast ümbrikupalgana. </w:t>
      </w:r>
      <w:r w:rsidR="00D51A38" w:rsidRPr="00C0279F">
        <w:rPr>
          <w:rFonts w:ascii="Arial" w:eastAsia="DINPro" w:hAnsi="Arial" w:cs="Arial"/>
          <w:sz w:val="24"/>
          <w:szCs w:val="24"/>
          <w:lang w:val="et-EE"/>
        </w:rPr>
        <w:t xml:space="preserve">Ümbrikupalkade maksmise risk suureneb põhjusel, et </w:t>
      </w:r>
      <w:r w:rsidRPr="00C0279F">
        <w:rPr>
          <w:rFonts w:ascii="Arial" w:eastAsia="DINPro" w:hAnsi="Arial" w:cs="Arial"/>
          <w:sz w:val="24"/>
          <w:szCs w:val="24"/>
          <w:lang w:val="et-EE"/>
        </w:rPr>
        <w:t xml:space="preserve">edaspidi </w:t>
      </w:r>
      <w:r w:rsidR="00BF2B53" w:rsidRPr="00C0279F">
        <w:rPr>
          <w:rFonts w:ascii="Arial" w:eastAsia="DINPro" w:hAnsi="Arial" w:cs="Arial"/>
          <w:sz w:val="24"/>
          <w:szCs w:val="24"/>
          <w:lang w:val="et-EE"/>
        </w:rPr>
        <w:t xml:space="preserve">ei avalda inimese palk mingit mõju I sambale. Näiteks </w:t>
      </w:r>
      <w:r w:rsidR="005C2646" w:rsidRPr="00C0279F">
        <w:rPr>
          <w:rFonts w:ascii="Arial" w:eastAsia="DINPro" w:hAnsi="Arial" w:cs="Arial"/>
          <w:sz w:val="24"/>
          <w:szCs w:val="24"/>
          <w:lang w:val="et-EE"/>
        </w:rPr>
        <w:t xml:space="preserve"> miinimumpalka ja kolmekordset Eesti keskmist palka teeniva inimese I sambast saadav pension </w:t>
      </w:r>
      <w:r w:rsidR="00BF2B53" w:rsidRPr="00C0279F">
        <w:rPr>
          <w:rFonts w:ascii="Arial" w:eastAsia="DINPro" w:hAnsi="Arial" w:cs="Arial"/>
          <w:sz w:val="24"/>
          <w:szCs w:val="24"/>
          <w:lang w:val="et-EE"/>
        </w:rPr>
        <w:t xml:space="preserve">on tulevikus </w:t>
      </w:r>
      <w:r w:rsidR="005C2646" w:rsidRPr="00C0279F">
        <w:rPr>
          <w:rFonts w:ascii="Arial" w:eastAsia="DINPro" w:hAnsi="Arial" w:cs="Arial"/>
          <w:sz w:val="24"/>
          <w:szCs w:val="24"/>
          <w:lang w:val="et-EE"/>
        </w:rPr>
        <w:t>võrdne</w:t>
      </w:r>
      <w:r w:rsidR="00BF2B53" w:rsidRPr="00C0279F">
        <w:rPr>
          <w:rFonts w:ascii="Arial" w:eastAsia="DINPro" w:hAnsi="Arial" w:cs="Arial"/>
          <w:sz w:val="24"/>
          <w:szCs w:val="24"/>
          <w:lang w:val="et-EE"/>
        </w:rPr>
        <w:t>.</w:t>
      </w:r>
      <w:r w:rsidR="00806287">
        <w:rPr>
          <w:rFonts w:ascii="Arial" w:eastAsia="DINPro" w:hAnsi="Arial" w:cs="Arial"/>
          <w:sz w:val="24"/>
          <w:szCs w:val="24"/>
          <w:lang w:val="et-EE"/>
        </w:rPr>
        <w:t xml:space="preserve"> </w:t>
      </w:r>
    </w:p>
    <w:p w:rsidR="00BF2B53" w:rsidRPr="00C0279F" w:rsidRDefault="00BF2B53" w:rsidP="00C0279F">
      <w:pPr>
        <w:pStyle w:val="ListParagraph"/>
        <w:numPr>
          <w:ilvl w:val="0"/>
          <w:numId w:val="11"/>
        </w:numPr>
        <w:spacing w:before="120" w:after="0" w:line="240" w:lineRule="auto"/>
        <w:contextualSpacing w:val="0"/>
        <w:jc w:val="both"/>
        <w:rPr>
          <w:rFonts w:ascii="Arial" w:eastAsia="DINPro" w:hAnsi="Arial" w:cs="Arial"/>
          <w:sz w:val="24"/>
          <w:szCs w:val="24"/>
          <w:lang w:val="et-EE"/>
        </w:rPr>
      </w:pPr>
      <w:r w:rsidRPr="00C0279F">
        <w:rPr>
          <w:rFonts w:ascii="Arial" w:eastAsia="DINPro" w:hAnsi="Arial" w:cs="Arial"/>
          <w:sz w:val="24"/>
          <w:szCs w:val="24"/>
          <w:lang w:val="et-EE"/>
        </w:rPr>
        <w:t xml:space="preserve">Praegu on töötajatele hästi teada, et ümbrikupalgaga nõustumine vähendab nende pensionit, kuid edaspidi ei mõjuta osalise ümbrikupalga saamine I samba suurust. Kuigi tulevikus jääb kehtima pensioni sõltuvus inimese palgast läbi II samba, siis ei pruugi see olla piisav motivaator ümbrikupalgast loobumiseks. Seda põhjusel, et inimesel on võimalik osa ümbrikupalgana teenitud tulust panna III sambasse ning selle tulemusena ei pruugi pension kokkuvõttes väheneda, vaid võib hoopis suureneda. Seega kaob muudatusega ära üks põhjus, miks täna ei taha paljud töötajad ümbrikupalka saada.  </w:t>
      </w:r>
    </w:p>
    <w:p w:rsidR="008F0615" w:rsidRDefault="00C0279F" w:rsidP="00682AC7">
      <w:pPr>
        <w:pStyle w:val="ListParagraph"/>
        <w:numPr>
          <w:ilvl w:val="0"/>
          <w:numId w:val="11"/>
        </w:numPr>
        <w:spacing w:before="120" w:after="0" w:line="240" w:lineRule="auto"/>
        <w:contextualSpacing w:val="0"/>
        <w:jc w:val="both"/>
        <w:rPr>
          <w:rFonts w:ascii="Arial" w:eastAsia="DINPro" w:hAnsi="Arial" w:cs="Arial"/>
          <w:sz w:val="24"/>
          <w:szCs w:val="24"/>
          <w:lang w:val="et-EE"/>
        </w:rPr>
      </w:pPr>
      <w:r w:rsidRPr="00682AC7">
        <w:rPr>
          <w:rFonts w:ascii="Arial" w:eastAsia="DINPro" w:hAnsi="Arial" w:cs="Arial"/>
          <w:sz w:val="24"/>
          <w:szCs w:val="24"/>
          <w:lang w:val="et-EE"/>
        </w:rPr>
        <w:t xml:space="preserve">Kaubanduskoja hinnangul </w:t>
      </w:r>
      <w:r w:rsidR="008F0615">
        <w:rPr>
          <w:rFonts w:ascii="Arial" w:eastAsia="DINPro" w:hAnsi="Arial" w:cs="Arial"/>
          <w:sz w:val="24"/>
          <w:szCs w:val="24"/>
          <w:lang w:val="et-EE"/>
        </w:rPr>
        <w:t xml:space="preserve">kaasneb selle muudatusega ühiskonna jaoks </w:t>
      </w:r>
      <w:r w:rsidR="007328DC" w:rsidRPr="00682AC7">
        <w:rPr>
          <w:rFonts w:ascii="Arial" w:eastAsia="DINPro" w:hAnsi="Arial" w:cs="Arial"/>
          <w:sz w:val="24"/>
          <w:szCs w:val="24"/>
          <w:lang w:val="et-EE"/>
        </w:rPr>
        <w:t xml:space="preserve">kaks negatiivse mõjuga </w:t>
      </w:r>
      <w:r w:rsidRPr="00682AC7">
        <w:rPr>
          <w:rFonts w:ascii="Arial" w:eastAsia="DINPro" w:hAnsi="Arial" w:cs="Arial"/>
          <w:sz w:val="24"/>
          <w:szCs w:val="24"/>
          <w:lang w:val="et-EE"/>
        </w:rPr>
        <w:t>sõnumi</w:t>
      </w:r>
      <w:r w:rsidR="007328DC" w:rsidRPr="00682AC7">
        <w:rPr>
          <w:rFonts w:ascii="Arial" w:eastAsia="DINPro" w:hAnsi="Arial" w:cs="Arial"/>
          <w:sz w:val="24"/>
          <w:szCs w:val="24"/>
          <w:lang w:val="et-EE"/>
        </w:rPr>
        <w:t xml:space="preserve">t. Esiteks, </w:t>
      </w:r>
      <w:r w:rsidRPr="00682AC7">
        <w:rPr>
          <w:rFonts w:ascii="Arial" w:eastAsia="DINPro" w:hAnsi="Arial" w:cs="Arial"/>
          <w:sz w:val="24"/>
          <w:szCs w:val="24"/>
          <w:lang w:val="et-EE"/>
        </w:rPr>
        <w:t xml:space="preserve">I sambast saad pensioni isegi siis, kui sinu palgalt on jäänud tööjõumaksud osaliselt maksmata. Kusjuures osalise ümbrikupalga saamine isegi ei vähenda I sambast saadavat pensionit. </w:t>
      </w:r>
      <w:r w:rsidR="008F0615">
        <w:rPr>
          <w:rFonts w:ascii="Arial" w:eastAsia="DINPro" w:hAnsi="Arial" w:cs="Arial"/>
          <w:sz w:val="24"/>
          <w:szCs w:val="24"/>
          <w:lang w:val="et-EE"/>
        </w:rPr>
        <w:t xml:space="preserve">Selline sõnum ei motiveeri ümbrikupalga saamisest loobuma. Pigem on muudatusel vastupidine mõju. </w:t>
      </w:r>
    </w:p>
    <w:p w:rsidR="00C0279F" w:rsidRPr="008F0615" w:rsidRDefault="007328DC" w:rsidP="008F0615">
      <w:pPr>
        <w:spacing w:after="0" w:line="240" w:lineRule="auto"/>
        <w:ind w:left="1080"/>
        <w:jc w:val="both"/>
        <w:rPr>
          <w:rFonts w:ascii="Arial" w:eastAsia="DINPro" w:hAnsi="Arial" w:cs="Arial"/>
          <w:sz w:val="24"/>
          <w:szCs w:val="24"/>
          <w:lang w:val="et-EE"/>
        </w:rPr>
      </w:pPr>
      <w:r w:rsidRPr="008F0615">
        <w:rPr>
          <w:rFonts w:ascii="Arial" w:eastAsia="DINPro" w:hAnsi="Arial" w:cs="Arial"/>
          <w:sz w:val="24"/>
          <w:szCs w:val="24"/>
          <w:lang w:val="et-EE"/>
        </w:rPr>
        <w:lastRenderedPageBreak/>
        <w:t xml:space="preserve">Teiseks, kuna I sammas sõltub vaid töötatud aastatest, mitte selle aja jooksul teenitud palgast, siis kutsutakse inimesi rohkem aastaid tööd tegema selle asemel, et inimesi motiveerida ennast arendama ja seeläbi oma palgataset tõstma.  </w:t>
      </w:r>
    </w:p>
    <w:p w:rsidR="00D51A38" w:rsidRDefault="00492D57" w:rsidP="00492D57">
      <w:pPr>
        <w:pStyle w:val="ListParagraph"/>
        <w:numPr>
          <w:ilvl w:val="0"/>
          <w:numId w:val="11"/>
        </w:numPr>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Kui inimesed avastavad, et suurema palgaga ei kaasne suuremat tulu I sambast, siis võib </w:t>
      </w:r>
      <w:r w:rsidR="00806287">
        <w:rPr>
          <w:rFonts w:ascii="Arial" w:eastAsia="DINPro" w:hAnsi="Arial" w:cs="Arial"/>
          <w:sz w:val="24"/>
          <w:szCs w:val="24"/>
          <w:lang w:val="et-EE"/>
        </w:rPr>
        <w:t xml:space="preserve">see </w:t>
      </w:r>
      <w:r>
        <w:rPr>
          <w:rFonts w:ascii="Arial" w:eastAsia="DINPro" w:hAnsi="Arial" w:cs="Arial"/>
          <w:sz w:val="24"/>
          <w:szCs w:val="24"/>
          <w:lang w:val="et-EE"/>
        </w:rPr>
        <w:t xml:space="preserve">suurendada ümbrikupalgaga nõustumise riski. </w:t>
      </w:r>
      <w:r w:rsidRPr="00492D57">
        <w:rPr>
          <w:rFonts w:ascii="Arial" w:eastAsia="DINPro" w:hAnsi="Arial" w:cs="Arial"/>
          <w:sz w:val="24"/>
          <w:szCs w:val="24"/>
          <w:lang w:val="et-EE"/>
        </w:rPr>
        <w:t xml:space="preserve"> </w:t>
      </w:r>
      <w:r>
        <w:rPr>
          <w:rFonts w:ascii="Arial" w:eastAsia="DINPro" w:hAnsi="Arial" w:cs="Arial"/>
          <w:sz w:val="24"/>
          <w:szCs w:val="24"/>
          <w:lang w:val="et-EE"/>
        </w:rPr>
        <w:t xml:space="preserve">Sellele viitab ka </w:t>
      </w:r>
      <w:r w:rsidR="00D51A38" w:rsidRPr="00492D57">
        <w:rPr>
          <w:rFonts w:ascii="Arial" w:eastAsia="DINPro" w:hAnsi="Arial" w:cs="Arial"/>
          <w:sz w:val="24"/>
          <w:szCs w:val="24"/>
          <w:lang w:val="et-EE"/>
        </w:rPr>
        <w:t>Eesti Konjunktuuriinstituudi 2017. aasta varimajanduse trendide uuring, kus on välja toodud, et pettumus maksude eest saadavates hüvedes (pension, tasuta ravi) võib vähendada elanike hoiakuid ja maksukuulekust (eriti noortel).</w:t>
      </w:r>
      <w:r>
        <w:rPr>
          <w:rFonts w:ascii="Arial" w:eastAsia="DINPro" w:hAnsi="Arial" w:cs="Arial"/>
          <w:sz w:val="24"/>
          <w:szCs w:val="24"/>
          <w:lang w:val="et-EE"/>
        </w:rPr>
        <w:t xml:space="preserve"> </w:t>
      </w:r>
    </w:p>
    <w:p w:rsidR="004F1851" w:rsidRDefault="004F1851" w:rsidP="00492D57">
      <w:pPr>
        <w:pStyle w:val="ListParagraph"/>
        <w:numPr>
          <w:ilvl w:val="0"/>
          <w:numId w:val="11"/>
        </w:numPr>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Vähenev motivatsioon saada töötasu ametlikult, vähendab ka maksulaekumisi just sotsiaal- ja tulumaksu osas, mis omakorda suurendab survet eelarvele ja töötab vastupidiselt vajadusele leida kasvavateks sotsiaalkaitsekuludeks lisavahendeid. Kuna eeltoodud riskide realiseerumine on reaalne, siis on prognoositav ka eelarveliste maksutulude vähenemine. Sellisel juhul ei satu surve alla mitte ainult pensionite finantseerimine vaid ravikindlustuse ja meditsiiniteenuste osa</w:t>
      </w:r>
      <w:r w:rsidR="00BC6B7F">
        <w:rPr>
          <w:rFonts w:ascii="Arial" w:eastAsia="DINPro" w:hAnsi="Arial" w:cs="Arial"/>
          <w:sz w:val="24"/>
          <w:szCs w:val="24"/>
          <w:lang w:val="et-EE"/>
        </w:rPr>
        <w:t xml:space="preserve"> tervikuna</w:t>
      </w:r>
      <w:r>
        <w:rPr>
          <w:rFonts w:ascii="Arial" w:eastAsia="DINPro" w:hAnsi="Arial" w:cs="Arial"/>
          <w:sz w:val="24"/>
          <w:szCs w:val="24"/>
          <w:lang w:val="et-EE"/>
        </w:rPr>
        <w:t>.</w:t>
      </w:r>
    </w:p>
    <w:p w:rsidR="00E7655B" w:rsidRDefault="00682AC7" w:rsidP="00682AC7">
      <w:pPr>
        <w:spacing w:before="120" w:after="0" w:line="240" w:lineRule="auto"/>
        <w:jc w:val="both"/>
        <w:rPr>
          <w:rFonts w:ascii="Arial" w:eastAsia="Times New Roman" w:hAnsi="Arial" w:cs="Arial"/>
          <w:b/>
          <w:sz w:val="24"/>
          <w:szCs w:val="24"/>
          <w:lang w:val="et-EE" w:eastAsia="et-EE"/>
        </w:rPr>
      </w:pPr>
      <w:r w:rsidRPr="00F61FA0">
        <w:rPr>
          <w:rFonts w:ascii="Arial" w:eastAsia="Times New Roman" w:hAnsi="Arial" w:cs="Arial"/>
          <w:b/>
          <w:sz w:val="24"/>
          <w:szCs w:val="24"/>
          <w:lang w:val="et-EE" w:eastAsia="et-EE"/>
        </w:rPr>
        <w:t xml:space="preserve">Kaubanduskoda peab väga oluliseks, et I sammas </w:t>
      </w:r>
      <w:r w:rsidR="008F0615">
        <w:rPr>
          <w:rFonts w:ascii="Arial" w:eastAsia="Times New Roman" w:hAnsi="Arial" w:cs="Arial"/>
          <w:b/>
          <w:sz w:val="24"/>
          <w:szCs w:val="24"/>
          <w:lang w:val="et-EE" w:eastAsia="et-EE"/>
        </w:rPr>
        <w:t>on</w:t>
      </w:r>
      <w:r w:rsidRPr="00F61FA0">
        <w:rPr>
          <w:rFonts w:ascii="Arial" w:eastAsia="Times New Roman" w:hAnsi="Arial" w:cs="Arial"/>
          <w:b/>
          <w:sz w:val="24"/>
          <w:szCs w:val="24"/>
          <w:lang w:val="et-EE" w:eastAsia="et-EE"/>
        </w:rPr>
        <w:t xml:space="preserve"> ka edaspidi sõltuvuses inimese palgast. See aitab tagada, et inimesed </w:t>
      </w:r>
      <w:r w:rsidR="008F0615">
        <w:rPr>
          <w:rFonts w:ascii="Arial" w:eastAsia="Times New Roman" w:hAnsi="Arial" w:cs="Arial"/>
          <w:b/>
          <w:sz w:val="24"/>
          <w:szCs w:val="24"/>
          <w:lang w:val="et-EE" w:eastAsia="et-EE"/>
        </w:rPr>
        <w:t>on</w:t>
      </w:r>
      <w:r w:rsidRPr="00F61FA0">
        <w:rPr>
          <w:rFonts w:ascii="Arial" w:eastAsia="Times New Roman" w:hAnsi="Arial" w:cs="Arial"/>
          <w:b/>
          <w:sz w:val="24"/>
          <w:szCs w:val="24"/>
          <w:lang w:val="et-EE" w:eastAsia="et-EE"/>
        </w:rPr>
        <w:t xml:space="preserve"> tulevikus motiveeritud ümbrikupalga saamisest loobuma. Kui säilib I samba seos inimese palgaga, siis on ka tööandja enam motiveeritud tasuma makse, sest sellest oleneb tema töötajate heaolu</w:t>
      </w:r>
      <w:r w:rsidR="008F0615" w:rsidRPr="008F0615">
        <w:rPr>
          <w:rFonts w:ascii="Arial" w:eastAsia="Times New Roman" w:hAnsi="Arial" w:cs="Arial"/>
          <w:b/>
          <w:sz w:val="24"/>
          <w:szCs w:val="24"/>
          <w:lang w:val="et-EE" w:eastAsia="et-EE"/>
        </w:rPr>
        <w:t xml:space="preserve"> </w:t>
      </w:r>
      <w:r w:rsidR="008F0615" w:rsidRPr="00F61FA0">
        <w:rPr>
          <w:rFonts w:ascii="Arial" w:eastAsia="Times New Roman" w:hAnsi="Arial" w:cs="Arial"/>
          <w:b/>
          <w:sz w:val="24"/>
          <w:szCs w:val="24"/>
          <w:lang w:val="et-EE" w:eastAsia="et-EE"/>
        </w:rPr>
        <w:t>tulevikus</w:t>
      </w:r>
      <w:r w:rsidRPr="00F61FA0">
        <w:rPr>
          <w:rFonts w:ascii="Arial" w:eastAsia="Times New Roman" w:hAnsi="Arial" w:cs="Arial"/>
          <w:b/>
          <w:sz w:val="24"/>
          <w:szCs w:val="24"/>
          <w:lang w:val="et-EE" w:eastAsia="et-EE"/>
        </w:rPr>
        <w:t xml:space="preserve">. </w:t>
      </w:r>
      <w:r w:rsidR="00E7655B">
        <w:rPr>
          <w:rFonts w:ascii="Arial" w:eastAsia="Times New Roman" w:hAnsi="Arial" w:cs="Arial"/>
          <w:b/>
          <w:sz w:val="24"/>
          <w:szCs w:val="24"/>
          <w:lang w:val="et-EE" w:eastAsia="et-EE"/>
        </w:rPr>
        <w:t>Samuti rõhutame, et meie hinnangul ei lahenda kavandatavad muudatused ühte tänase pensionikindlustussüsteemi peamist probleemi, ehk seda, kuidas tagada pensionisüsteemi jätkusuutlikkus ja rahaliste vahendite piisavus süsteemis. Pensioniea viimine sõltuvusse oodatavast elueast on küll positiivne ja vähendab survet kulude kasvuks, kuid veelgi olulisem on tegeleda töötajate motiveerimisega enam teenima ja vastuhüve saamise eeldusel enam panustama. Samavõrd tuleb tegeleda ka sotsiaalkindlustussüsteemi panustajate arvu vähenemise tasandamisega väiksema töövõimega inimeste suurema kaasamise läbi, ümberõppe efektiivsema pakkumise kaudu või välistööjõu piirangute lõdvendamise läbi.</w:t>
      </w:r>
    </w:p>
    <w:p w:rsidR="00682AC7" w:rsidRPr="00F61FA0" w:rsidRDefault="00682AC7" w:rsidP="00682AC7">
      <w:pPr>
        <w:spacing w:before="120" w:after="0" w:line="240" w:lineRule="auto"/>
        <w:jc w:val="both"/>
        <w:rPr>
          <w:rFonts w:ascii="Arial" w:eastAsia="Times New Roman" w:hAnsi="Arial" w:cs="Arial"/>
          <w:b/>
          <w:sz w:val="24"/>
          <w:szCs w:val="24"/>
          <w:lang w:val="et-EE" w:eastAsia="et-EE"/>
        </w:rPr>
      </w:pPr>
      <w:r w:rsidRPr="00F61FA0">
        <w:rPr>
          <w:rFonts w:ascii="Arial" w:eastAsia="Times New Roman" w:hAnsi="Arial" w:cs="Arial"/>
          <w:b/>
          <w:sz w:val="24"/>
          <w:szCs w:val="24"/>
          <w:lang w:val="et-EE" w:eastAsia="et-EE"/>
        </w:rPr>
        <w:t xml:space="preserve">Eelnevast tulenevalt </w:t>
      </w:r>
      <w:r w:rsidR="004F1851">
        <w:rPr>
          <w:rFonts w:ascii="Arial" w:eastAsia="Times New Roman" w:hAnsi="Arial" w:cs="Arial"/>
          <w:b/>
          <w:sz w:val="24"/>
          <w:szCs w:val="24"/>
          <w:lang w:val="et-EE" w:eastAsia="et-EE"/>
        </w:rPr>
        <w:t xml:space="preserve">oleme seisukohal, et Eelnõust tuleb </w:t>
      </w:r>
      <w:r w:rsidRPr="00F61FA0">
        <w:rPr>
          <w:rFonts w:ascii="Arial" w:eastAsia="Times New Roman" w:hAnsi="Arial" w:cs="Arial"/>
          <w:b/>
          <w:sz w:val="24"/>
          <w:szCs w:val="24"/>
          <w:lang w:val="et-EE" w:eastAsia="et-EE"/>
        </w:rPr>
        <w:t xml:space="preserve">välja </w:t>
      </w:r>
      <w:r w:rsidR="004F1851">
        <w:rPr>
          <w:rFonts w:ascii="Arial" w:eastAsia="Times New Roman" w:hAnsi="Arial" w:cs="Arial"/>
          <w:b/>
          <w:sz w:val="24"/>
          <w:szCs w:val="24"/>
          <w:lang w:val="et-EE" w:eastAsia="et-EE"/>
        </w:rPr>
        <w:t xml:space="preserve">jätta </w:t>
      </w:r>
      <w:r w:rsidRPr="00F61FA0">
        <w:rPr>
          <w:rFonts w:ascii="Arial" w:eastAsia="Times New Roman" w:hAnsi="Arial" w:cs="Arial"/>
          <w:b/>
          <w:sz w:val="24"/>
          <w:szCs w:val="24"/>
          <w:lang w:val="et-EE" w:eastAsia="et-EE"/>
        </w:rPr>
        <w:t xml:space="preserve">muudatus, mis kaotab I samba sõltuvuse </w:t>
      </w:r>
      <w:r w:rsidR="004F1851">
        <w:rPr>
          <w:rFonts w:ascii="Arial" w:eastAsia="Times New Roman" w:hAnsi="Arial" w:cs="Arial"/>
          <w:b/>
          <w:sz w:val="24"/>
          <w:szCs w:val="24"/>
          <w:lang w:val="et-EE" w:eastAsia="et-EE"/>
        </w:rPr>
        <w:t xml:space="preserve">töötaja </w:t>
      </w:r>
      <w:r w:rsidRPr="00F61FA0">
        <w:rPr>
          <w:rFonts w:ascii="Arial" w:eastAsia="Times New Roman" w:hAnsi="Arial" w:cs="Arial"/>
          <w:b/>
          <w:sz w:val="24"/>
          <w:szCs w:val="24"/>
          <w:lang w:val="et-EE" w:eastAsia="et-EE"/>
        </w:rPr>
        <w:t xml:space="preserve">palgast. </w:t>
      </w:r>
    </w:p>
    <w:p w:rsidR="001521A3" w:rsidRPr="00F61FA0" w:rsidRDefault="001521A3" w:rsidP="000A1838">
      <w:pPr>
        <w:spacing w:before="120" w:after="0" w:line="240" w:lineRule="auto"/>
        <w:jc w:val="both"/>
        <w:rPr>
          <w:rFonts w:ascii="Arial" w:eastAsia="Times New Roman" w:hAnsi="Arial" w:cs="Arial"/>
          <w:b/>
          <w:sz w:val="24"/>
          <w:szCs w:val="24"/>
          <w:lang w:val="et-EE" w:eastAsia="et-EE"/>
        </w:rPr>
      </w:pPr>
    </w:p>
    <w:p w:rsidR="008C1D68" w:rsidRDefault="008C1D68" w:rsidP="00CB16A0">
      <w:pPr>
        <w:spacing w:after="0" w:line="240" w:lineRule="auto"/>
        <w:jc w:val="both"/>
        <w:rPr>
          <w:rFonts w:ascii="Arial" w:eastAsia="Times New Roman" w:hAnsi="Arial" w:cs="Arial"/>
          <w:sz w:val="24"/>
          <w:szCs w:val="24"/>
          <w:lang w:val="et-EE" w:eastAsia="et-EE"/>
        </w:rPr>
      </w:pPr>
      <w:r>
        <w:rPr>
          <w:rFonts w:ascii="Arial" w:eastAsia="Times New Roman" w:hAnsi="Arial" w:cs="Arial"/>
          <w:sz w:val="24"/>
          <w:szCs w:val="24"/>
          <w:lang w:val="et-EE" w:eastAsia="et-EE"/>
        </w:rPr>
        <w:t>Lugupidamisega</w:t>
      </w:r>
    </w:p>
    <w:p w:rsidR="008C1D68" w:rsidRDefault="008C1D68" w:rsidP="00CB16A0">
      <w:pPr>
        <w:spacing w:after="0" w:line="240" w:lineRule="auto"/>
        <w:jc w:val="both"/>
        <w:rPr>
          <w:rFonts w:ascii="Arial" w:eastAsia="Times New Roman" w:hAnsi="Arial" w:cs="Arial"/>
          <w:sz w:val="24"/>
          <w:szCs w:val="24"/>
          <w:lang w:val="et-EE" w:eastAsia="et-EE"/>
        </w:rPr>
      </w:pPr>
    </w:p>
    <w:p w:rsidR="00524E38" w:rsidRDefault="00524E38" w:rsidP="00CB16A0">
      <w:pPr>
        <w:spacing w:after="0" w:line="240" w:lineRule="auto"/>
        <w:jc w:val="both"/>
        <w:rPr>
          <w:rFonts w:ascii="Arial" w:eastAsia="Times New Roman" w:hAnsi="Arial" w:cs="Arial"/>
          <w:sz w:val="24"/>
          <w:szCs w:val="24"/>
          <w:lang w:val="et-EE" w:eastAsia="et-EE"/>
        </w:rPr>
      </w:pPr>
    </w:p>
    <w:p w:rsidR="008C1D68" w:rsidRPr="008C1D68" w:rsidRDefault="008C1D68" w:rsidP="008C1D68">
      <w:pPr>
        <w:spacing w:after="0" w:line="240" w:lineRule="auto"/>
        <w:jc w:val="both"/>
        <w:rPr>
          <w:rFonts w:ascii="Arial" w:eastAsia="Times New Roman" w:hAnsi="Arial" w:cs="Arial"/>
          <w:sz w:val="24"/>
          <w:szCs w:val="24"/>
          <w:lang w:val="et-EE" w:eastAsia="et-EE"/>
        </w:rPr>
      </w:pPr>
      <w:r w:rsidRPr="008C1D68">
        <w:rPr>
          <w:rFonts w:ascii="Arial" w:eastAsia="Times New Roman" w:hAnsi="Arial" w:cs="Arial"/>
          <w:sz w:val="24"/>
          <w:szCs w:val="24"/>
          <w:lang w:val="et-EE" w:eastAsia="et-EE"/>
        </w:rPr>
        <w:t>/allkirjastatud digitaalselt/</w:t>
      </w:r>
    </w:p>
    <w:p w:rsidR="008C1D68" w:rsidRPr="008C1D68" w:rsidRDefault="008C1D68" w:rsidP="008C1D68">
      <w:pPr>
        <w:spacing w:after="0" w:line="240" w:lineRule="auto"/>
        <w:jc w:val="both"/>
        <w:rPr>
          <w:rFonts w:ascii="Arial" w:eastAsia="Times New Roman" w:hAnsi="Arial" w:cs="Arial"/>
          <w:sz w:val="24"/>
          <w:szCs w:val="24"/>
          <w:lang w:val="et-EE" w:eastAsia="et-EE"/>
        </w:rPr>
      </w:pPr>
      <w:r w:rsidRPr="008C1D68">
        <w:rPr>
          <w:rFonts w:ascii="Arial" w:eastAsia="Times New Roman" w:hAnsi="Arial" w:cs="Arial"/>
          <w:sz w:val="24"/>
          <w:szCs w:val="24"/>
          <w:lang w:val="et-EE" w:eastAsia="et-EE"/>
        </w:rPr>
        <w:t>Mait Palts</w:t>
      </w:r>
    </w:p>
    <w:p w:rsidR="008C1D68" w:rsidRPr="008C1D68" w:rsidRDefault="008C1D68" w:rsidP="008C1D68">
      <w:pPr>
        <w:spacing w:after="0" w:line="240" w:lineRule="auto"/>
        <w:jc w:val="both"/>
        <w:rPr>
          <w:rFonts w:ascii="Arial" w:eastAsia="Times New Roman" w:hAnsi="Arial" w:cs="Arial"/>
          <w:sz w:val="24"/>
          <w:szCs w:val="24"/>
          <w:lang w:val="et-EE" w:eastAsia="et-EE"/>
        </w:rPr>
      </w:pPr>
      <w:r w:rsidRPr="008C1D68">
        <w:rPr>
          <w:rFonts w:ascii="Arial" w:eastAsia="Times New Roman" w:hAnsi="Arial" w:cs="Arial"/>
          <w:sz w:val="24"/>
          <w:szCs w:val="24"/>
          <w:lang w:val="et-EE" w:eastAsia="et-EE"/>
        </w:rPr>
        <w:t>Peadirektor</w:t>
      </w:r>
    </w:p>
    <w:p w:rsidR="008C1D68" w:rsidRPr="008C1D68" w:rsidRDefault="008C1D68" w:rsidP="008C1D68">
      <w:pPr>
        <w:spacing w:after="0" w:line="240" w:lineRule="auto"/>
        <w:jc w:val="both"/>
        <w:rPr>
          <w:rFonts w:ascii="Arial" w:eastAsia="Times New Roman" w:hAnsi="Arial" w:cs="Arial"/>
          <w:sz w:val="24"/>
          <w:szCs w:val="24"/>
          <w:lang w:val="et-EE" w:eastAsia="et-EE"/>
        </w:rPr>
      </w:pPr>
    </w:p>
    <w:p w:rsidR="008C1D68" w:rsidRPr="008C1D68" w:rsidRDefault="008C1D68" w:rsidP="008C1D68">
      <w:pPr>
        <w:spacing w:after="0" w:line="240" w:lineRule="auto"/>
        <w:jc w:val="both"/>
        <w:rPr>
          <w:rFonts w:ascii="Arial" w:eastAsia="Times New Roman" w:hAnsi="Arial" w:cs="Arial"/>
          <w:sz w:val="24"/>
          <w:szCs w:val="24"/>
          <w:lang w:val="et-EE" w:eastAsia="et-EE"/>
        </w:rPr>
      </w:pPr>
    </w:p>
    <w:p w:rsidR="008C1D68" w:rsidRPr="00D42116" w:rsidRDefault="008C1D68" w:rsidP="008C1D68">
      <w:pPr>
        <w:spacing w:after="0" w:line="240" w:lineRule="auto"/>
        <w:jc w:val="both"/>
        <w:rPr>
          <w:rFonts w:ascii="Arial" w:eastAsia="Times New Roman" w:hAnsi="Arial" w:cs="Arial"/>
          <w:sz w:val="24"/>
          <w:szCs w:val="24"/>
          <w:lang w:val="et-EE" w:eastAsia="et-EE"/>
        </w:rPr>
      </w:pPr>
      <w:r w:rsidRPr="008C1D68">
        <w:rPr>
          <w:rFonts w:ascii="Arial" w:eastAsia="Times New Roman" w:hAnsi="Arial" w:cs="Arial"/>
          <w:sz w:val="24"/>
          <w:szCs w:val="24"/>
          <w:lang w:val="et-EE" w:eastAsia="et-EE"/>
        </w:rPr>
        <w:t xml:space="preserve">Koostanud: Marko Udras </w:t>
      </w:r>
      <w:hyperlink r:id="rId7" w:history="1">
        <w:r w:rsidR="00524E38" w:rsidRPr="00D22B7D">
          <w:rPr>
            <w:rStyle w:val="Hyperlink"/>
            <w:rFonts w:ascii="Arial" w:eastAsia="Times New Roman" w:hAnsi="Arial" w:cs="Arial"/>
            <w:sz w:val="24"/>
            <w:szCs w:val="24"/>
            <w:lang w:val="et-EE" w:eastAsia="et-EE"/>
          </w:rPr>
          <w:t>marko.udras@koda.ee</w:t>
        </w:r>
      </w:hyperlink>
      <w:r w:rsidR="00524E38">
        <w:rPr>
          <w:rFonts w:ascii="Arial" w:eastAsia="Times New Roman" w:hAnsi="Arial" w:cs="Arial"/>
          <w:sz w:val="24"/>
          <w:szCs w:val="24"/>
          <w:lang w:val="et-EE" w:eastAsia="et-EE"/>
        </w:rPr>
        <w:t xml:space="preserve"> </w:t>
      </w:r>
      <w:r w:rsidRPr="008C1D68">
        <w:rPr>
          <w:rFonts w:ascii="Arial" w:eastAsia="Times New Roman" w:hAnsi="Arial" w:cs="Arial"/>
          <w:sz w:val="24"/>
          <w:szCs w:val="24"/>
          <w:lang w:val="et-EE" w:eastAsia="et-EE"/>
        </w:rPr>
        <w:t>6040070</w:t>
      </w:r>
    </w:p>
    <w:sectPr w:rsidR="008C1D68" w:rsidRPr="00D42116" w:rsidSect="003A75DA">
      <w:headerReference w:type="default" r:id="rId8"/>
      <w:footerReference w:type="default" r:id="rId9"/>
      <w:headerReference w:type="first" r:id="rId10"/>
      <w:footerReference w:type="first" r:id="rId11"/>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795" w:rsidRDefault="00A54795" w:rsidP="00820313">
      <w:pPr>
        <w:spacing w:after="0" w:line="240" w:lineRule="auto"/>
      </w:pPr>
      <w:r>
        <w:separator/>
      </w:r>
    </w:p>
  </w:endnote>
  <w:endnote w:type="continuationSeparator" w:id="0">
    <w:p w:rsidR="00A54795" w:rsidRDefault="00A54795"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7F" w:rsidRPr="00FD0CDE" w:rsidRDefault="001F7C7F" w:rsidP="001F7C7F">
    <w:pPr>
      <w:pStyle w:val="Footer"/>
      <w:rPr>
        <w:b/>
        <w:sz w:val="14"/>
        <w:szCs w:val="14"/>
      </w:rPr>
    </w:pPr>
    <w:r w:rsidRPr="00FD0CDE">
      <w:rPr>
        <w:b/>
        <w:sz w:val="14"/>
        <w:szCs w:val="14"/>
      </w:rPr>
      <w:t>ESTONIAN CHAMBER OF COMMERCE AND INDUSTRY / ЭСТОНСКАЯ ТОРГОВО - ПРОМЫШЛЕННАЯ ПАЛАТА</w:t>
    </w:r>
  </w:p>
  <w:p w:rsidR="001F7C7F" w:rsidRPr="001F7C7F" w:rsidRDefault="001F7C7F">
    <w:pPr>
      <w:pStyle w:val="Footer"/>
      <w:rPr>
        <w:sz w:val="14"/>
        <w:szCs w:val="14"/>
      </w:rPr>
    </w:pPr>
    <w:r w:rsidRPr="00FD0CDE">
      <w:rPr>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313" w:rsidRPr="00FD0CDE" w:rsidRDefault="00820313" w:rsidP="00FD0CDE">
    <w:pPr>
      <w:pStyle w:val="Footer"/>
      <w:rPr>
        <w:b/>
        <w:sz w:val="14"/>
        <w:szCs w:val="14"/>
      </w:rPr>
    </w:pPr>
    <w:r w:rsidRPr="00FD0CDE">
      <w:rPr>
        <w:b/>
        <w:sz w:val="14"/>
        <w:szCs w:val="14"/>
      </w:rPr>
      <w:t>ESTONIAN CHAMBER OF COMMERCE AND INDUSTRY / ЭСТОНСКАЯ ТОРГОВО - ПРОМЫШЛЕННАЯ ПАЛАТА</w:t>
    </w:r>
  </w:p>
  <w:p w:rsidR="00820313" w:rsidRPr="00FD0CDE" w:rsidRDefault="00820313" w:rsidP="00FD0CDE">
    <w:pPr>
      <w:pStyle w:val="Footer"/>
      <w:rPr>
        <w:sz w:val="14"/>
        <w:szCs w:val="14"/>
      </w:rPr>
    </w:pPr>
    <w:r w:rsidRPr="00FD0CDE">
      <w:rPr>
        <w:sz w:val="14"/>
        <w:szCs w:val="14"/>
      </w:rPr>
      <w:t>TOOM-KOOLI 17, 10130 TALLINN / REG NO 80004733 / TEL: +372 604 0060 / KODA@KODA.EE / WWW.KODA.EE / WWW.ENTERPRISE-EUROPE.EE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795" w:rsidRDefault="00A54795" w:rsidP="00820313">
      <w:pPr>
        <w:spacing w:after="0" w:line="240" w:lineRule="auto"/>
      </w:pPr>
      <w:r>
        <w:separator/>
      </w:r>
    </w:p>
  </w:footnote>
  <w:footnote w:type="continuationSeparator" w:id="0">
    <w:p w:rsidR="00A54795" w:rsidRDefault="00A54795" w:rsidP="00820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379F7A54" wp14:editId="7C24C63F">
          <wp:simplePos x="0" y="0"/>
          <wp:positionH relativeFrom="page">
            <wp:posOffset>1075055</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29D66802" wp14:editId="2160D7CA">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962BB4"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FjMMA&#10;AADaAAAADwAAAGRycy9kb3ducmV2LnhtbESPT4vCMBTE7wt+h/CEva2pPchuNYoW/LMHD1tFPD6a&#10;Z1tsXmoTtfvtjSB4HGbmN8xk1pla3Kh1lWUFw0EEgji3uuJCwX63/PoG4TyyxtoyKfgnB7Np72OC&#10;ibZ3/qNb5gsRIOwSVFB63yRSurwkg25gG+LgnWxr0AfZFlK3eA9wU8s4ikbSYMVhocSG0pLyc3Y1&#10;CtaLyyb7Pcpsm+Y/h3gxX+lhelDqs9/NxyA8df4dfrU3WkEMzyvhBs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lFjMMAAADaAAAADwAAAAAAAAAAAAAAAACYAgAAZHJzL2Rv&#10;d25yZXYueG1sUEsFBgAAAAAEAAQA9QAAAIgDAAAAAA==&#10;" fillcolor="#00adef" stroked="f" strokeweight="1pt"/>
              <v:rect id="Rectangle 6" o:spid="_x0000_s1028" style="position:absolute;top:111667;width:54000;height:11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DcIA&#10;AADaAAAADwAAAGRycy9kb3ducmV2LnhtbESPT4vCMBTE7wt+h/AEb2uqLiLVKKKIXizrv4O3R/Ns&#10;i81LaWKt334jCHscZuY3zGzRmlI0VLvCsoJBPwJBnFpdcKbgfNp8T0A4j6yxtEwKXuRgMe98zTDW&#10;9skHao4+EwHCLkYFufdVLKVLczLo+rYiDt7N1gZ9kHUmdY3PADelHEbRWBosOCzkWNEqp/R+fBgF&#10;iVnvkkdy3f+OLnJb/JTLptWZUr1uu5yC8NT6//CnvdMKxvC+Em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Vw4NwgAAANoAAAAPAAAAAAAAAAAAAAAAAJgCAABkcnMvZG93&#10;bnJldi54bWxQSwUGAAAAAAQABAD1AAAAhwMAAAAA&#10;" fillcolor="#2f3333" stroked="f" strokeweight="1pt"/>
              <w10:wrap anchorx="page" anchory="page"/>
            </v:group>
          </w:pict>
        </mc:Fallback>
      </mc:AlternateContent>
    </w:r>
  </w:p>
  <w:p w:rsidR="001F7C7F" w:rsidRPr="00C0691C" w:rsidRDefault="001F7C7F" w:rsidP="00C06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1B4329AA" wp14:editId="7AA22AF5">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A56EECB" wp14:editId="3413A9E7">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7FE2C"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gF8UA&#10;AADaAAAADwAAAGRycy9kb3ducmV2LnhtbESPQWvCQBSE74L/YXlCb3UTC8VGVzEB2/TgoWkRj4/s&#10;Mwlm38bs1qT/vlsoeBxm5htmvR1NK27Uu8aygngegSAurW64UvD1uX9cgnAeWWNrmRT8kIPtZjpZ&#10;Y6LtwB90K3wlAoRdggpq77tESlfWZNDNbUccvLPtDfog+0rqHocAN61cRNGzNNhwWKixo6ym8lJ8&#10;GwVv6TUv3k+yOGTly3GR7l51nB2VepiNuxUIT6O/h//buVbwBH9Xwg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VeAXxQAAANoAAAAPAAAAAAAAAAAAAAAAAJgCAABkcnMv&#10;ZG93bnJldi54bWxQSwUGAAAAAAQABAD1AAAAigMAAAAA&#10;" fillcolor="#00adef" stroked="f" strokeweight="1pt"/>
              <v:rect id="Rectangle 4" o:spid="_x0000_s1028" style="position:absolute;top:111667;width:54000;height:11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14cQA&#10;AADaAAAADwAAAGRycy9kb3ducmV2LnhtbESPQWvCQBSE74X+h+UVejObtiIlZhVpEXMxqNWDt0f2&#10;mQSzb0N2TeK/7xaEHoeZ+YZJl6NpRE+dqy0reItiEMSF1TWXCo4/68knCOeRNTaWScGdHCwXz08p&#10;JtoOvKf+4EsRIOwSVFB53yZSuqIigy6yLXHwLrYz6IPsSqk7HALcNPI9jmfSYM1hocKWvioqroeb&#10;UZCb7yy/5eft7uMkN/W0WfWjLpV6fRlXcxCeRv8ffrQzrWAKf1fC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NeHEAAAA2gAAAA8AAAAAAAAAAAAAAAAAmAIAAGRycy9k&#10;b3ducmV2LnhtbFBLBQYAAAAABAAEAPUAAACJAwAAAAA=&#10;" fillcolor="#2f3333" strok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702751"/>
    <w:multiLevelType w:val="hybridMultilevel"/>
    <w:tmpl w:val="22BE299A"/>
    <w:lvl w:ilvl="0" w:tplc="9BACB60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47491F"/>
    <w:multiLevelType w:val="hybridMultilevel"/>
    <w:tmpl w:val="D8A84D3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5C38DB"/>
    <w:multiLevelType w:val="hybridMultilevel"/>
    <w:tmpl w:val="064E620E"/>
    <w:lvl w:ilvl="0" w:tplc="0409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72864D93"/>
    <w:multiLevelType w:val="hybridMultilevel"/>
    <w:tmpl w:val="965CCE8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 w:numId="7">
    <w:abstractNumId w:val="10"/>
  </w:num>
  <w:num w:numId="8">
    <w:abstractNumId w:val="6"/>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6D"/>
    <w:rsid w:val="00025BC4"/>
    <w:rsid w:val="00056A61"/>
    <w:rsid w:val="00075F48"/>
    <w:rsid w:val="00081B03"/>
    <w:rsid w:val="000A1838"/>
    <w:rsid w:val="00127EC0"/>
    <w:rsid w:val="001521A3"/>
    <w:rsid w:val="00177795"/>
    <w:rsid w:val="001817DF"/>
    <w:rsid w:val="001F7C7F"/>
    <w:rsid w:val="0023680B"/>
    <w:rsid w:val="002A5F93"/>
    <w:rsid w:val="0030770F"/>
    <w:rsid w:val="00386C5D"/>
    <w:rsid w:val="003A50EE"/>
    <w:rsid w:val="003A75DA"/>
    <w:rsid w:val="0043088D"/>
    <w:rsid w:val="00492D57"/>
    <w:rsid w:val="004A0C3C"/>
    <w:rsid w:val="004A239C"/>
    <w:rsid w:val="004F1851"/>
    <w:rsid w:val="004F6C3C"/>
    <w:rsid w:val="00524E38"/>
    <w:rsid w:val="0056407A"/>
    <w:rsid w:val="005C0A80"/>
    <w:rsid w:val="005C2646"/>
    <w:rsid w:val="006472DA"/>
    <w:rsid w:val="00664073"/>
    <w:rsid w:val="00675209"/>
    <w:rsid w:val="00682AC7"/>
    <w:rsid w:val="006A121A"/>
    <w:rsid w:val="006A45F2"/>
    <w:rsid w:val="00702ABF"/>
    <w:rsid w:val="00721D8B"/>
    <w:rsid w:val="007328DC"/>
    <w:rsid w:val="00744453"/>
    <w:rsid w:val="007542A6"/>
    <w:rsid w:val="00784E23"/>
    <w:rsid w:val="00791072"/>
    <w:rsid w:val="007A0BD7"/>
    <w:rsid w:val="00806287"/>
    <w:rsid w:val="00820313"/>
    <w:rsid w:val="00824DA2"/>
    <w:rsid w:val="00860CB8"/>
    <w:rsid w:val="008623EE"/>
    <w:rsid w:val="008B1544"/>
    <w:rsid w:val="008B52FE"/>
    <w:rsid w:val="008C1D68"/>
    <w:rsid w:val="008D55C3"/>
    <w:rsid w:val="008F0615"/>
    <w:rsid w:val="00915F48"/>
    <w:rsid w:val="009170FD"/>
    <w:rsid w:val="00925187"/>
    <w:rsid w:val="00935B77"/>
    <w:rsid w:val="00973D85"/>
    <w:rsid w:val="0099063E"/>
    <w:rsid w:val="009B43F7"/>
    <w:rsid w:val="009E0E71"/>
    <w:rsid w:val="009F1F03"/>
    <w:rsid w:val="00A30764"/>
    <w:rsid w:val="00A3261E"/>
    <w:rsid w:val="00A32D83"/>
    <w:rsid w:val="00A4283A"/>
    <w:rsid w:val="00A5117F"/>
    <w:rsid w:val="00A54795"/>
    <w:rsid w:val="00AC496D"/>
    <w:rsid w:val="00AE137B"/>
    <w:rsid w:val="00B0185B"/>
    <w:rsid w:val="00B14AD7"/>
    <w:rsid w:val="00BC6B7F"/>
    <w:rsid w:val="00BF2B53"/>
    <w:rsid w:val="00C0279F"/>
    <w:rsid w:val="00C0691C"/>
    <w:rsid w:val="00C42F1B"/>
    <w:rsid w:val="00C452B5"/>
    <w:rsid w:val="00CB088A"/>
    <w:rsid w:val="00CB16A0"/>
    <w:rsid w:val="00CF7D85"/>
    <w:rsid w:val="00D22304"/>
    <w:rsid w:val="00D30DF8"/>
    <w:rsid w:val="00D42116"/>
    <w:rsid w:val="00D51A38"/>
    <w:rsid w:val="00D553BF"/>
    <w:rsid w:val="00D76A85"/>
    <w:rsid w:val="00DF5073"/>
    <w:rsid w:val="00E0539A"/>
    <w:rsid w:val="00E056AD"/>
    <w:rsid w:val="00E20861"/>
    <w:rsid w:val="00E263A4"/>
    <w:rsid w:val="00E45F6F"/>
    <w:rsid w:val="00E7655B"/>
    <w:rsid w:val="00EE6D89"/>
    <w:rsid w:val="00EF70C4"/>
    <w:rsid w:val="00F43C0D"/>
    <w:rsid w:val="00F57118"/>
    <w:rsid w:val="00F61FA0"/>
    <w:rsid w:val="00F948EC"/>
    <w:rsid w:val="00FD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524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945818">
      <w:bodyDiv w:val="1"/>
      <w:marLeft w:val="0"/>
      <w:marRight w:val="0"/>
      <w:marTop w:val="0"/>
      <w:marBottom w:val="0"/>
      <w:divBdr>
        <w:top w:val="none" w:sz="0" w:space="0" w:color="auto"/>
        <w:left w:val="none" w:sz="0" w:space="0" w:color="auto"/>
        <w:bottom w:val="none" w:sz="0" w:space="0" w:color="auto"/>
        <w:right w:val="none" w:sz="0" w:space="0" w:color="auto"/>
      </w:divBdr>
      <w:divsChild>
        <w:div w:id="1405102671">
          <w:marLeft w:val="0"/>
          <w:marRight w:val="0"/>
          <w:marTop w:val="0"/>
          <w:marBottom w:val="0"/>
          <w:divBdr>
            <w:top w:val="none" w:sz="0" w:space="0" w:color="auto"/>
            <w:left w:val="none" w:sz="0" w:space="0" w:color="auto"/>
            <w:bottom w:val="none" w:sz="0" w:space="0" w:color="auto"/>
            <w:right w:val="none" w:sz="0" w:space="0" w:color="auto"/>
          </w:divBdr>
        </w:div>
        <w:div w:id="943732995">
          <w:marLeft w:val="0"/>
          <w:marRight w:val="0"/>
          <w:marTop w:val="0"/>
          <w:marBottom w:val="0"/>
          <w:divBdr>
            <w:top w:val="none" w:sz="0" w:space="0" w:color="auto"/>
            <w:left w:val="none" w:sz="0" w:space="0" w:color="auto"/>
            <w:bottom w:val="none" w:sz="0" w:space="0" w:color="auto"/>
            <w:right w:val="none" w:sz="0" w:space="0" w:color="auto"/>
          </w:divBdr>
        </w:div>
      </w:divsChild>
    </w:div>
    <w:div w:id="14542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o.udras@kod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2018-05-17T06:38:00Z</dcterms:created>
  <dcterms:modified xsi:type="dcterms:W3CDTF">2018-05-17T06:38:00Z</dcterms:modified>
</cp:coreProperties>
</file>